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3C9A" w:rsidRPr="003E52B2" w:rsidRDefault="00A53C9A" w:rsidP="00A53C9A">
      <w:pPr>
        <w:pStyle w:val="BodyText"/>
        <w:ind w:left="120"/>
        <w:rPr>
          <w:rFonts w:ascii="Times New Roman" w:hAnsi="Times New Roman" w:cs="Times New Roman"/>
          <w:sz w:val="24"/>
          <w:szCs w:val="24"/>
        </w:rPr>
      </w:pPr>
      <w:r w:rsidRPr="00A53C9A">
        <w:rPr>
          <w:rFonts w:ascii="Times New Roman" w:hAnsi="Times New Roman" w:cs="Times New Roman"/>
          <w:b/>
          <w:sz w:val="24"/>
          <w:szCs w:val="24"/>
          <w:highlight w:val="yellow"/>
        </w:rPr>
        <w:t xml:space="preserve">Topic: </w:t>
      </w:r>
      <w:r w:rsidRPr="00A53C9A">
        <w:rPr>
          <w:rFonts w:ascii="Times New Roman" w:hAnsi="Times New Roman" w:cs="Times New Roman"/>
          <w:sz w:val="24"/>
          <w:szCs w:val="24"/>
          <w:highlight w:val="yellow"/>
        </w:rPr>
        <w:t>External Environment, Power / Weakness, and Decision Models</w:t>
      </w:r>
    </w:p>
    <w:p w:rsidR="00A53C9A" w:rsidRPr="003E52B2" w:rsidRDefault="00A53C9A" w:rsidP="00A53C9A">
      <w:pPr>
        <w:pStyle w:val="BodyText"/>
        <w:spacing w:before="11"/>
        <w:rPr>
          <w:rFonts w:ascii="Times New Roman" w:hAnsi="Times New Roman" w:cs="Times New Roman"/>
          <w:sz w:val="24"/>
          <w:szCs w:val="24"/>
        </w:rPr>
      </w:pPr>
    </w:p>
    <w:p w:rsidR="00A53C9A" w:rsidRPr="003E52B2" w:rsidRDefault="00A53C9A" w:rsidP="00A53C9A">
      <w:pPr>
        <w:pStyle w:val="BodyText"/>
        <w:spacing w:before="1"/>
        <w:ind w:left="120"/>
        <w:rPr>
          <w:rFonts w:ascii="Times New Roman" w:hAnsi="Times New Roman" w:cs="Times New Roman"/>
          <w:sz w:val="24"/>
          <w:szCs w:val="24"/>
        </w:rPr>
      </w:pPr>
      <w:r w:rsidRPr="003E52B2">
        <w:rPr>
          <w:rFonts w:ascii="Times New Roman" w:hAnsi="Times New Roman" w:cs="Times New Roman"/>
          <w:sz w:val="24"/>
          <w:szCs w:val="24"/>
        </w:rPr>
        <w:t>Evaluating the external environment that the company does business in is critical to the process of developing a company’s strategy. When evaluating the external environment, it is important to understand key sources of power or weakness that exist. Decision models continue to impact strategy development and should continuously be evaluated, and others considered.</w:t>
      </w:r>
    </w:p>
    <w:p w:rsidR="00A53C9A" w:rsidRPr="003E52B2" w:rsidRDefault="00A53C9A" w:rsidP="00A53C9A">
      <w:pPr>
        <w:pStyle w:val="BodyText"/>
        <w:spacing w:before="11"/>
        <w:rPr>
          <w:rFonts w:ascii="Times New Roman" w:hAnsi="Times New Roman" w:cs="Times New Roman"/>
          <w:sz w:val="24"/>
          <w:szCs w:val="24"/>
        </w:rPr>
      </w:pPr>
    </w:p>
    <w:p w:rsidR="00A53C9A" w:rsidRPr="003E52B2" w:rsidRDefault="00A53C9A" w:rsidP="00A53C9A">
      <w:pPr>
        <w:pStyle w:val="BodyText"/>
        <w:spacing w:before="1" w:line="268" w:lineRule="exact"/>
        <w:ind w:left="479"/>
        <w:rPr>
          <w:rFonts w:ascii="Times New Roman" w:hAnsi="Times New Roman" w:cs="Times New Roman"/>
          <w:sz w:val="24"/>
          <w:szCs w:val="24"/>
        </w:rPr>
      </w:pPr>
      <w:r w:rsidRPr="00A53C9A">
        <w:rPr>
          <w:rFonts w:ascii="Times New Roman" w:hAnsi="Times New Roman" w:cs="Times New Roman"/>
          <w:sz w:val="24"/>
          <w:szCs w:val="24"/>
          <w:highlight w:val="yellow"/>
        </w:rPr>
        <w:t>Minimum of 500 words in the body</w:t>
      </w:r>
    </w:p>
    <w:p w:rsidR="00A53C9A" w:rsidRPr="003E52B2" w:rsidRDefault="00A53C9A" w:rsidP="00A53C9A">
      <w:pPr>
        <w:pStyle w:val="BodyText"/>
        <w:spacing w:line="268" w:lineRule="exact"/>
        <w:ind w:left="479"/>
        <w:rPr>
          <w:rFonts w:ascii="Times New Roman" w:hAnsi="Times New Roman" w:cs="Times New Roman"/>
          <w:sz w:val="24"/>
          <w:szCs w:val="24"/>
        </w:rPr>
      </w:pPr>
      <w:r w:rsidRPr="003E52B2">
        <w:rPr>
          <w:rFonts w:ascii="Times New Roman" w:hAnsi="Times New Roman" w:cs="Times New Roman"/>
          <w:sz w:val="24"/>
          <w:szCs w:val="24"/>
        </w:rPr>
        <w:t>Minimum of 2 sources from the literature in addition to course texts</w:t>
      </w:r>
    </w:p>
    <w:p w:rsidR="00A53C9A" w:rsidRPr="003E52B2" w:rsidRDefault="00A53C9A" w:rsidP="00A53C9A">
      <w:pPr>
        <w:pStyle w:val="BodyText"/>
        <w:ind w:left="479"/>
        <w:rPr>
          <w:rFonts w:ascii="Times New Roman" w:hAnsi="Times New Roman" w:cs="Times New Roman"/>
          <w:sz w:val="24"/>
          <w:szCs w:val="24"/>
        </w:rPr>
      </w:pPr>
      <w:r w:rsidRPr="00A53C9A">
        <w:rPr>
          <w:rFonts w:ascii="Times New Roman" w:hAnsi="Times New Roman" w:cs="Times New Roman"/>
          <w:sz w:val="24"/>
          <w:szCs w:val="24"/>
          <w:highlight w:val="yellow"/>
        </w:rPr>
        <w:t xml:space="preserve">Current APA </w:t>
      </w:r>
      <w:proofErr w:type="gramStart"/>
      <w:r w:rsidRPr="00A53C9A">
        <w:rPr>
          <w:rFonts w:ascii="Times New Roman" w:hAnsi="Times New Roman" w:cs="Times New Roman"/>
          <w:sz w:val="24"/>
          <w:szCs w:val="24"/>
          <w:highlight w:val="yellow"/>
        </w:rPr>
        <w:t xml:space="preserve">format </w:t>
      </w:r>
      <w:r w:rsidRPr="00A53C9A">
        <w:rPr>
          <w:rFonts w:ascii="Times New Roman" w:hAnsi="Times New Roman" w:cs="Times New Roman"/>
          <w:sz w:val="24"/>
          <w:szCs w:val="24"/>
          <w:highlight w:val="yellow"/>
        </w:rPr>
        <w:t xml:space="preserve"> LEVEL</w:t>
      </w:r>
      <w:proofErr w:type="gramEnd"/>
      <w:r w:rsidRPr="00A53C9A">
        <w:rPr>
          <w:rFonts w:ascii="Times New Roman" w:hAnsi="Times New Roman" w:cs="Times New Roman"/>
          <w:sz w:val="24"/>
          <w:szCs w:val="24"/>
          <w:highlight w:val="yellow"/>
        </w:rPr>
        <w:t xml:space="preserve"> 7 </w:t>
      </w:r>
      <w:r w:rsidRPr="00A53C9A">
        <w:rPr>
          <w:rFonts w:ascii="Times New Roman" w:hAnsi="Times New Roman" w:cs="Times New Roman"/>
          <w:sz w:val="24"/>
          <w:szCs w:val="24"/>
          <w:highlight w:val="yellow"/>
        </w:rPr>
        <w:t>must be used.</w:t>
      </w:r>
    </w:p>
    <w:p w:rsidR="00A53C9A" w:rsidRPr="003E52B2" w:rsidRDefault="00A53C9A" w:rsidP="00A53C9A">
      <w:pPr>
        <w:pStyle w:val="BodyText"/>
        <w:rPr>
          <w:rFonts w:ascii="Times New Roman" w:hAnsi="Times New Roman" w:cs="Times New Roman"/>
          <w:sz w:val="24"/>
          <w:szCs w:val="24"/>
        </w:rPr>
      </w:pPr>
    </w:p>
    <w:p w:rsidR="00A53C9A" w:rsidRPr="003E52B2" w:rsidRDefault="00A53C9A" w:rsidP="00A53C9A">
      <w:pPr>
        <w:pStyle w:val="BodyText"/>
        <w:ind w:left="479"/>
        <w:rPr>
          <w:rFonts w:ascii="Times New Roman" w:hAnsi="Times New Roman" w:cs="Times New Roman"/>
          <w:sz w:val="24"/>
          <w:szCs w:val="24"/>
        </w:rPr>
      </w:pPr>
      <w:r w:rsidRPr="003E52B2">
        <w:rPr>
          <w:rFonts w:ascii="Times New Roman" w:hAnsi="Times New Roman" w:cs="Times New Roman"/>
          <w:sz w:val="24"/>
          <w:szCs w:val="24"/>
        </w:rPr>
        <w:t>Use the following</w:t>
      </w:r>
      <w:r w:rsidRPr="003E52B2">
        <w:rPr>
          <w:rFonts w:ascii="Times New Roman" w:hAnsi="Times New Roman" w:cs="Times New Roman"/>
          <w:spacing w:val="-16"/>
          <w:sz w:val="24"/>
          <w:szCs w:val="24"/>
        </w:rPr>
        <w:t xml:space="preserve"> </w:t>
      </w:r>
      <w:r w:rsidRPr="003E52B2">
        <w:rPr>
          <w:rFonts w:ascii="Times New Roman" w:hAnsi="Times New Roman" w:cs="Times New Roman"/>
          <w:sz w:val="24"/>
          <w:szCs w:val="24"/>
        </w:rPr>
        <w:t>outline:</w:t>
      </w:r>
    </w:p>
    <w:p w:rsidR="00A53C9A" w:rsidRPr="003E52B2" w:rsidRDefault="00A53C9A" w:rsidP="00A53C9A">
      <w:pPr>
        <w:pStyle w:val="ListParagraph"/>
        <w:numPr>
          <w:ilvl w:val="0"/>
          <w:numId w:val="1"/>
        </w:numPr>
        <w:tabs>
          <w:tab w:val="left" w:pos="839"/>
          <w:tab w:val="left" w:pos="840"/>
        </w:tabs>
        <w:spacing w:before="1"/>
        <w:ind w:hanging="361"/>
        <w:rPr>
          <w:rFonts w:ascii="Times New Roman" w:hAnsi="Times New Roman" w:cs="Times New Roman"/>
          <w:sz w:val="24"/>
          <w:szCs w:val="24"/>
        </w:rPr>
      </w:pPr>
      <w:r w:rsidRPr="003E52B2">
        <w:rPr>
          <w:rFonts w:ascii="Times New Roman" w:hAnsi="Times New Roman" w:cs="Times New Roman"/>
          <w:sz w:val="24"/>
          <w:szCs w:val="24"/>
        </w:rPr>
        <w:t>Introduction</w:t>
      </w:r>
    </w:p>
    <w:p w:rsidR="00A53C9A" w:rsidRPr="003E52B2" w:rsidRDefault="00A53C9A" w:rsidP="00A53C9A">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Process: Evaluating the External Environment – What is the process in no less than 200</w:t>
      </w:r>
      <w:r w:rsidRPr="003E52B2">
        <w:rPr>
          <w:rFonts w:ascii="Times New Roman" w:hAnsi="Times New Roman" w:cs="Times New Roman"/>
          <w:spacing w:val="-25"/>
          <w:sz w:val="24"/>
          <w:szCs w:val="24"/>
        </w:rPr>
        <w:t xml:space="preserve"> </w:t>
      </w:r>
      <w:r w:rsidRPr="003E52B2">
        <w:rPr>
          <w:rFonts w:ascii="Times New Roman" w:hAnsi="Times New Roman" w:cs="Times New Roman"/>
          <w:sz w:val="24"/>
          <w:szCs w:val="24"/>
        </w:rPr>
        <w:t>words</w:t>
      </w:r>
    </w:p>
    <w:p w:rsidR="00A53C9A" w:rsidRPr="003E52B2" w:rsidRDefault="00A53C9A" w:rsidP="00A53C9A">
      <w:pPr>
        <w:pStyle w:val="ListParagraph"/>
        <w:numPr>
          <w:ilvl w:val="0"/>
          <w:numId w:val="1"/>
        </w:numPr>
        <w:tabs>
          <w:tab w:val="left" w:pos="839"/>
          <w:tab w:val="left" w:pos="840"/>
        </w:tabs>
        <w:spacing w:line="240" w:lineRule="auto"/>
        <w:ind w:right="539"/>
        <w:rPr>
          <w:rFonts w:ascii="Times New Roman" w:hAnsi="Times New Roman" w:cs="Times New Roman"/>
          <w:sz w:val="24"/>
          <w:szCs w:val="24"/>
        </w:rPr>
      </w:pPr>
      <w:r w:rsidRPr="003E52B2">
        <w:rPr>
          <w:rFonts w:ascii="Times New Roman" w:hAnsi="Times New Roman" w:cs="Times New Roman"/>
          <w:sz w:val="24"/>
          <w:szCs w:val="24"/>
        </w:rPr>
        <w:t>Strategic</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Thinking:</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Discussion</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of</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a</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Key</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source</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of</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Power</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Weakness</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What</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is</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it</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and</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why</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is</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it important in no less than 200</w:t>
      </w:r>
      <w:r w:rsidRPr="003E52B2">
        <w:rPr>
          <w:rFonts w:ascii="Times New Roman" w:hAnsi="Times New Roman" w:cs="Times New Roman"/>
          <w:spacing w:val="-4"/>
          <w:sz w:val="24"/>
          <w:szCs w:val="24"/>
        </w:rPr>
        <w:t xml:space="preserve"> </w:t>
      </w:r>
      <w:r w:rsidRPr="003E52B2">
        <w:rPr>
          <w:rFonts w:ascii="Times New Roman" w:hAnsi="Times New Roman" w:cs="Times New Roman"/>
          <w:sz w:val="24"/>
          <w:szCs w:val="24"/>
        </w:rPr>
        <w:t>words</w:t>
      </w:r>
    </w:p>
    <w:p w:rsidR="00A53C9A" w:rsidRPr="003E52B2" w:rsidRDefault="00A53C9A" w:rsidP="00A53C9A">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Decision Model: no less than 100</w:t>
      </w:r>
      <w:r w:rsidRPr="003E52B2">
        <w:rPr>
          <w:rFonts w:ascii="Times New Roman" w:hAnsi="Times New Roman" w:cs="Times New Roman"/>
          <w:spacing w:val="-12"/>
          <w:sz w:val="24"/>
          <w:szCs w:val="24"/>
        </w:rPr>
        <w:t xml:space="preserve"> </w:t>
      </w:r>
      <w:r w:rsidRPr="003E52B2">
        <w:rPr>
          <w:rFonts w:ascii="Times New Roman" w:hAnsi="Times New Roman" w:cs="Times New Roman"/>
          <w:sz w:val="24"/>
          <w:szCs w:val="24"/>
        </w:rPr>
        <w:t>words</w:t>
      </w:r>
    </w:p>
    <w:p w:rsidR="00A53C9A" w:rsidRPr="003E52B2" w:rsidRDefault="00A53C9A" w:rsidP="00A53C9A">
      <w:pPr>
        <w:pStyle w:val="ListParagraph"/>
        <w:numPr>
          <w:ilvl w:val="1"/>
          <w:numId w:val="1"/>
        </w:numPr>
        <w:tabs>
          <w:tab w:val="left" w:pos="1199"/>
          <w:tab w:val="left" w:pos="1200"/>
        </w:tabs>
        <w:spacing w:before="1"/>
        <w:ind w:left="1199" w:hanging="361"/>
        <w:rPr>
          <w:rFonts w:ascii="Times New Roman" w:hAnsi="Times New Roman" w:cs="Times New Roman"/>
          <w:sz w:val="24"/>
          <w:szCs w:val="24"/>
        </w:rPr>
      </w:pPr>
      <w:r w:rsidRPr="003E52B2">
        <w:rPr>
          <w:rFonts w:ascii="Times New Roman" w:hAnsi="Times New Roman" w:cs="Times New Roman"/>
          <w:sz w:val="24"/>
          <w:szCs w:val="24"/>
        </w:rPr>
        <w:t>How do my decision models aid / hinder this process and</w:t>
      </w:r>
      <w:r w:rsidRPr="003E52B2">
        <w:rPr>
          <w:rFonts w:ascii="Times New Roman" w:hAnsi="Times New Roman" w:cs="Times New Roman"/>
          <w:spacing w:val="-10"/>
          <w:sz w:val="24"/>
          <w:szCs w:val="24"/>
        </w:rPr>
        <w:t xml:space="preserve"> </w:t>
      </w:r>
      <w:r w:rsidRPr="003E52B2">
        <w:rPr>
          <w:rFonts w:ascii="Times New Roman" w:hAnsi="Times New Roman" w:cs="Times New Roman"/>
          <w:sz w:val="24"/>
          <w:szCs w:val="24"/>
        </w:rPr>
        <w:t>why</w:t>
      </w:r>
    </w:p>
    <w:p w:rsidR="00A53C9A" w:rsidRPr="003E52B2" w:rsidRDefault="00A53C9A" w:rsidP="00A53C9A">
      <w:pPr>
        <w:pStyle w:val="ListParagraph"/>
        <w:numPr>
          <w:ilvl w:val="1"/>
          <w:numId w:val="1"/>
        </w:numPr>
        <w:tabs>
          <w:tab w:val="left" w:pos="1199"/>
          <w:tab w:val="left" w:pos="1200"/>
        </w:tabs>
        <w:ind w:left="1199" w:hanging="361"/>
        <w:rPr>
          <w:rFonts w:ascii="Times New Roman" w:hAnsi="Times New Roman" w:cs="Times New Roman"/>
          <w:sz w:val="24"/>
          <w:szCs w:val="24"/>
        </w:rPr>
      </w:pPr>
      <w:r w:rsidRPr="003E52B2">
        <w:rPr>
          <w:rFonts w:ascii="Times New Roman" w:hAnsi="Times New Roman" w:cs="Times New Roman"/>
          <w:sz w:val="24"/>
          <w:szCs w:val="24"/>
        </w:rPr>
        <w:t>What other decision models are being considered and</w:t>
      </w:r>
      <w:r w:rsidRPr="003E52B2">
        <w:rPr>
          <w:rFonts w:ascii="Times New Roman" w:hAnsi="Times New Roman" w:cs="Times New Roman"/>
          <w:spacing w:val="-6"/>
          <w:sz w:val="24"/>
          <w:szCs w:val="24"/>
        </w:rPr>
        <w:t xml:space="preserve"> </w:t>
      </w:r>
      <w:r w:rsidRPr="003E52B2">
        <w:rPr>
          <w:rFonts w:ascii="Times New Roman" w:hAnsi="Times New Roman" w:cs="Times New Roman"/>
          <w:sz w:val="24"/>
          <w:szCs w:val="24"/>
        </w:rPr>
        <w:t>why</w:t>
      </w:r>
    </w:p>
    <w:p w:rsidR="00A53C9A" w:rsidRPr="003E52B2" w:rsidRDefault="00A53C9A" w:rsidP="00A53C9A">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Conclusion</w:t>
      </w:r>
    </w:p>
    <w:p w:rsidR="00A53C9A" w:rsidRPr="003E52B2" w:rsidRDefault="00A53C9A" w:rsidP="00A53C9A">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Support your factual assertions with</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citations.</w:t>
      </w:r>
    </w:p>
    <w:p w:rsidR="00A53C9A" w:rsidRPr="003E52B2" w:rsidRDefault="00A53C9A" w:rsidP="00A53C9A">
      <w:pPr>
        <w:pStyle w:val="BodyText"/>
        <w:spacing w:before="8" w:line="530" w:lineRule="atLeast"/>
        <w:ind w:left="479" w:right="20"/>
        <w:rPr>
          <w:rFonts w:ascii="Times New Roman" w:hAnsi="Times New Roman" w:cs="Times New Roman"/>
          <w:sz w:val="24"/>
          <w:szCs w:val="24"/>
        </w:rPr>
      </w:pPr>
      <w:r w:rsidRPr="00A53C9A">
        <w:rPr>
          <w:rFonts w:ascii="Times New Roman" w:hAnsi="Times New Roman" w:cs="Times New Roman"/>
          <w:sz w:val="24"/>
          <w:szCs w:val="24"/>
          <w:highlight w:val="yellow"/>
        </w:rPr>
        <w:t>Include an Annotated Bibliography, in current APA format, of the 2 additional Sources:</w:t>
      </w:r>
      <w:r w:rsidRPr="003E52B2">
        <w:rPr>
          <w:rFonts w:ascii="Times New Roman" w:hAnsi="Times New Roman" w:cs="Times New Roman"/>
          <w:sz w:val="24"/>
          <w:szCs w:val="24"/>
        </w:rPr>
        <w:t xml:space="preserve"> </w:t>
      </w:r>
      <w:r w:rsidRPr="003E52B2">
        <w:rPr>
          <w:rFonts w:ascii="Times New Roman" w:hAnsi="Times New Roman" w:cs="Times New Roman"/>
          <w:sz w:val="24"/>
          <w:szCs w:val="24"/>
        </w:rPr>
        <w:br/>
        <w:t>Minimum of 250 words in each annotation</w:t>
      </w:r>
    </w:p>
    <w:p w:rsidR="00A53C9A" w:rsidRPr="003E52B2" w:rsidRDefault="00A53C9A" w:rsidP="00A53C9A">
      <w:pPr>
        <w:pStyle w:val="BodyText"/>
        <w:spacing w:before="6"/>
        <w:ind w:left="678"/>
        <w:rPr>
          <w:rFonts w:ascii="Times New Roman" w:hAnsi="Times New Roman" w:cs="Times New Roman"/>
          <w:sz w:val="24"/>
          <w:szCs w:val="24"/>
        </w:rPr>
      </w:pPr>
      <w:r w:rsidRPr="003E52B2">
        <w:rPr>
          <w:rFonts w:ascii="Times New Roman" w:hAnsi="Times New Roman" w:cs="Times New Roman"/>
          <w:sz w:val="24"/>
          <w:szCs w:val="24"/>
        </w:rPr>
        <w:t>Summary of Key Points</w:t>
      </w:r>
      <w:bookmarkStart w:id="0" w:name="_GoBack"/>
      <w:bookmarkEnd w:id="0"/>
    </w:p>
    <w:p w:rsidR="00A53C9A" w:rsidRPr="003E52B2" w:rsidRDefault="00A53C9A" w:rsidP="00A53C9A">
      <w:pPr>
        <w:pStyle w:val="BodyText"/>
        <w:spacing w:before="1"/>
        <w:ind w:left="679" w:right="5017" w:hanging="1"/>
        <w:rPr>
          <w:rFonts w:ascii="Times New Roman" w:hAnsi="Times New Roman" w:cs="Times New Roman"/>
          <w:sz w:val="24"/>
          <w:szCs w:val="24"/>
        </w:rPr>
      </w:pPr>
      <w:r w:rsidRPr="003E52B2">
        <w:rPr>
          <w:rFonts w:ascii="Times New Roman" w:hAnsi="Times New Roman" w:cs="Times New Roman"/>
          <w:sz w:val="24"/>
          <w:szCs w:val="24"/>
        </w:rPr>
        <w:t>Evaluation of the Quality of the Publication Evaluation of the Quality of the Author(s) Where this fits into the discussion</w:t>
      </w:r>
    </w:p>
    <w:p w:rsidR="00BB3529" w:rsidRDefault="00BB3529"/>
    <w:sectPr w:rsidR="00BB35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E41B08"/>
    <w:multiLevelType w:val="hybridMultilevel"/>
    <w:tmpl w:val="8BC23576"/>
    <w:lvl w:ilvl="0" w:tplc="7B6E9616">
      <w:numFmt w:val="bullet"/>
      <w:lvlText w:val=""/>
      <w:lvlJc w:val="left"/>
      <w:pPr>
        <w:ind w:left="839" w:hanging="360"/>
      </w:pPr>
      <w:rPr>
        <w:rFonts w:ascii="Symbol" w:eastAsia="Symbol" w:hAnsi="Symbol" w:cs="Symbol" w:hint="default"/>
        <w:w w:val="99"/>
        <w:sz w:val="22"/>
        <w:szCs w:val="22"/>
      </w:rPr>
    </w:lvl>
    <w:lvl w:ilvl="1" w:tplc="4D5E656A">
      <w:numFmt w:val="bullet"/>
      <w:lvlText w:val=""/>
      <w:lvlJc w:val="left"/>
      <w:pPr>
        <w:ind w:left="1200" w:hanging="360"/>
      </w:pPr>
      <w:rPr>
        <w:rFonts w:ascii="Symbol" w:eastAsia="Symbol" w:hAnsi="Symbol" w:cs="Symbol" w:hint="default"/>
        <w:w w:val="99"/>
        <w:sz w:val="22"/>
        <w:szCs w:val="22"/>
      </w:rPr>
    </w:lvl>
    <w:lvl w:ilvl="2" w:tplc="1BAAA2DA">
      <w:numFmt w:val="bullet"/>
      <w:lvlText w:val="•"/>
      <w:lvlJc w:val="left"/>
      <w:pPr>
        <w:ind w:left="2128" w:hanging="360"/>
      </w:pPr>
      <w:rPr>
        <w:rFonts w:hint="default"/>
      </w:rPr>
    </w:lvl>
    <w:lvl w:ilvl="3" w:tplc="2890951C">
      <w:numFmt w:val="bullet"/>
      <w:lvlText w:val="•"/>
      <w:lvlJc w:val="left"/>
      <w:pPr>
        <w:ind w:left="3057" w:hanging="360"/>
      </w:pPr>
      <w:rPr>
        <w:rFonts w:hint="default"/>
      </w:rPr>
    </w:lvl>
    <w:lvl w:ilvl="4" w:tplc="C9DCA33E">
      <w:numFmt w:val="bullet"/>
      <w:lvlText w:val="•"/>
      <w:lvlJc w:val="left"/>
      <w:pPr>
        <w:ind w:left="3986" w:hanging="360"/>
      </w:pPr>
      <w:rPr>
        <w:rFonts w:hint="default"/>
      </w:rPr>
    </w:lvl>
    <w:lvl w:ilvl="5" w:tplc="2D64BCAC">
      <w:numFmt w:val="bullet"/>
      <w:lvlText w:val="•"/>
      <w:lvlJc w:val="left"/>
      <w:pPr>
        <w:ind w:left="4915" w:hanging="360"/>
      </w:pPr>
      <w:rPr>
        <w:rFonts w:hint="default"/>
      </w:rPr>
    </w:lvl>
    <w:lvl w:ilvl="6" w:tplc="89EC97B4">
      <w:numFmt w:val="bullet"/>
      <w:lvlText w:val="•"/>
      <w:lvlJc w:val="left"/>
      <w:pPr>
        <w:ind w:left="5844" w:hanging="360"/>
      </w:pPr>
      <w:rPr>
        <w:rFonts w:hint="default"/>
      </w:rPr>
    </w:lvl>
    <w:lvl w:ilvl="7" w:tplc="79B49006">
      <w:numFmt w:val="bullet"/>
      <w:lvlText w:val="•"/>
      <w:lvlJc w:val="left"/>
      <w:pPr>
        <w:ind w:left="6773" w:hanging="360"/>
      </w:pPr>
      <w:rPr>
        <w:rFonts w:hint="default"/>
      </w:rPr>
    </w:lvl>
    <w:lvl w:ilvl="8" w:tplc="C48A70AC">
      <w:numFmt w:val="bullet"/>
      <w:lvlText w:val="•"/>
      <w:lvlJc w:val="left"/>
      <w:pPr>
        <w:ind w:left="7702"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C9A"/>
    <w:rsid w:val="00050EF7"/>
    <w:rsid w:val="00084624"/>
    <w:rsid w:val="000865AD"/>
    <w:rsid w:val="00121310"/>
    <w:rsid w:val="00181D97"/>
    <w:rsid w:val="00196AEB"/>
    <w:rsid w:val="001B625A"/>
    <w:rsid w:val="001E4A79"/>
    <w:rsid w:val="001E5584"/>
    <w:rsid w:val="00281780"/>
    <w:rsid w:val="002D6853"/>
    <w:rsid w:val="00321D54"/>
    <w:rsid w:val="00356CF8"/>
    <w:rsid w:val="00384F11"/>
    <w:rsid w:val="003E2719"/>
    <w:rsid w:val="003F0B71"/>
    <w:rsid w:val="004A20F5"/>
    <w:rsid w:val="005E6FEB"/>
    <w:rsid w:val="00602B7E"/>
    <w:rsid w:val="00604CE7"/>
    <w:rsid w:val="0062186D"/>
    <w:rsid w:val="007632DB"/>
    <w:rsid w:val="00787283"/>
    <w:rsid w:val="0080799D"/>
    <w:rsid w:val="00831BBD"/>
    <w:rsid w:val="008D16E9"/>
    <w:rsid w:val="008D4231"/>
    <w:rsid w:val="00904F65"/>
    <w:rsid w:val="00906CE2"/>
    <w:rsid w:val="00915C8B"/>
    <w:rsid w:val="00946FD8"/>
    <w:rsid w:val="00962925"/>
    <w:rsid w:val="009C4849"/>
    <w:rsid w:val="009C6DAF"/>
    <w:rsid w:val="009E32E6"/>
    <w:rsid w:val="00A447CA"/>
    <w:rsid w:val="00A53C9A"/>
    <w:rsid w:val="00A71242"/>
    <w:rsid w:val="00AB7DA9"/>
    <w:rsid w:val="00AF70D3"/>
    <w:rsid w:val="00B30C12"/>
    <w:rsid w:val="00B6017C"/>
    <w:rsid w:val="00B80120"/>
    <w:rsid w:val="00BB3529"/>
    <w:rsid w:val="00BD6AAB"/>
    <w:rsid w:val="00CA6C29"/>
    <w:rsid w:val="00CC04A4"/>
    <w:rsid w:val="00D14D5D"/>
    <w:rsid w:val="00D62096"/>
    <w:rsid w:val="00D84F7A"/>
    <w:rsid w:val="00DC186F"/>
    <w:rsid w:val="00DC70BB"/>
    <w:rsid w:val="00E1060E"/>
    <w:rsid w:val="00E121F3"/>
    <w:rsid w:val="00E35225"/>
    <w:rsid w:val="00E669A3"/>
    <w:rsid w:val="00EB68EC"/>
    <w:rsid w:val="00F11B0C"/>
    <w:rsid w:val="00F73944"/>
    <w:rsid w:val="00F7487F"/>
    <w:rsid w:val="00FC3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602C4F-0255-4CB8-A038-19B763A27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53C9A"/>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A53C9A"/>
    <w:rPr>
      <w:rFonts w:ascii="Calibri" w:eastAsia="Calibri" w:hAnsi="Calibri" w:cs="Calibri"/>
    </w:rPr>
  </w:style>
  <w:style w:type="paragraph" w:styleId="ListParagraph">
    <w:name w:val="List Paragraph"/>
    <w:basedOn w:val="Normal"/>
    <w:uiPriority w:val="1"/>
    <w:qFormat/>
    <w:rsid w:val="00A53C9A"/>
    <w:pPr>
      <w:widowControl w:val="0"/>
      <w:autoSpaceDE w:val="0"/>
      <w:autoSpaceDN w:val="0"/>
      <w:spacing w:after="0" w:line="280" w:lineRule="exact"/>
      <w:ind w:left="839" w:hanging="361"/>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Gibson</dc:creator>
  <cp:keywords/>
  <dc:description/>
  <cp:lastModifiedBy>Erica Gibson</cp:lastModifiedBy>
  <cp:revision>1</cp:revision>
  <dcterms:created xsi:type="dcterms:W3CDTF">2021-02-03T15:25:00Z</dcterms:created>
  <dcterms:modified xsi:type="dcterms:W3CDTF">2021-02-03T15:26:00Z</dcterms:modified>
</cp:coreProperties>
</file>